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CB9D" w14:textId="6AFD54CD" w:rsidR="00463ED1" w:rsidRPr="00A6692C" w:rsidRDefault="00463ED1" w:rsidP="00463ED1">
      <w:pPr>
        <w:spacing w:after="0" w:line="240" w:lineRule="auto"/>
        <w:rPr>
          <w:rFonts w:ascii="Helvetica" w:hAnsi="Helvetica" w:cs="Futura"/>
          <w:b/>
          <w:bCs/>
          <w:sz w:val="32"/>
          <w:szCs w:val="32"/>
        </w:rPr>
      </w:pPr>
      <w:r w:rsidRPr="00A6692C">
        <w:rPr>
          <w:rFonts w:ascii="Helvetica" w:hAnsi="Helvetica" w:cs="Futura"/>
          <w:b/>
          <w:bCs/>
          <w:sz w:val="32"/>
          <w:szCs w:val="32"/>
        </w:rPr>
        <w:t xml:space="preserve">Treatment </w:t>
      </w:r>
      <w:r>
        <w:rPr>
          <w:rFonts w:ascii="Helvetica" w:hAnsi="Helvetica" w:cs="Futura"/>
          <w:b/>
          <w:bCs/>
          <w:sz w:val="32"/>
          <w:szCs w:val="32"/>
        </w:rPr>
        <w:t>r</w:t>
      </w:r>
      <w:r w:rsidRPr="00A6692C">
        <w:rPr>
          <w:rFonts w:ascii="Helvetica" w:hAnsi="Helvetica" w:cs="Futura"/>
          <w:b/>
          <w:bCs/>
          <w:sz w:val="32"/>
          <w:szCs w:val="32"/>
        </w:rPr>
        <w:t xml:space="preserve">isk insurance </w:t>
      </w:r>
      <w:r>
        <w:rPr>
          <w:rFonts w:ascii="Helvetica" w:hAnsi="Helvetica" w:cs="Futura"/>
          <w:b/>
          <w:bCs/>
          <w:sz w:val="32"/>
          <w:szCs w:val="32"/>
        </w:rPr>
        <w:t>i</w:t>
      </w:r>
      <w:r w:rsidRPr="00A6692C">
        <w:rPr>
          <w:rFonts w:ascii="Helvetica" w:hAnsi="Helvetica" w:cs="Futura"/>
          <w:b/>
          <w:bCs/>
          <w:sz w:val="32"/>
          <w:szCs w:val="32"/>
        </w:rPr>
        <w:t xml:space="preserve">s </w:t>
      </w:r>
      <w:r>
        <w:rPr>
          <w:rFonts w:ascii="Helvetica" w:hAnsi="Helvetica" w:cs="Futura"/>
          <w:b/>
          <w:bCs/>
          <w:sz w:val="32"/>
          <w:szCs w:val="32"/>
        </w:rPr>
        <w:t>a</w:t>
      </w:r>
      <w:r w:rsidRPr="00A6692C">
        <w:rPr>
          <w:rFonts w:ascii="Helvetica" w:hAnsi="Helvetica" w:cs="Futura"/>
          <w:b/>
          <w:bCs/>
          <w:sz w:val="32"/>
          <w:szCs w:val="32"/>
        </w:rPr>
        <w:t xml:space="preserve"> </w:t>
      </w:r>
      <w:r>
        <w:rPr>
          <w:rFonts w:ascii="Helvetica" w:hAnsi="Helvetica" w:cs="Futura"/>
          <w:b/>
          <w:bCs/>
          <w:sz w:val="32"/>
          <w:szCs w:val="32"/>
        </w:rPr>
        <w:t>must-have.</w:t>
      </w:r>
    </w:p>
    <w:p w14:paraId="415D2FAF" w14:textId="77777777" w:rsidR="00463ED1" w:rsidRPr="00A6692C" w:rsidRDefault="00463ED1" w:rsidP="00463ED1">
      <w:pPr>
        <w:spacing w:after="0" w:line="240" w:lineRule="auto"/>
        <w:jc w:val="center"/>
        <w:rPr>
          <w:rFonts w:ascii="Futura" w:hAnsi="Futura" w:cs="Futura"/>
          <w:b/>
          <w:bCs/>
          <w:sz w:val="32"/>
          <w:szCs w:val="32"/>
        </w:rPr>
      </w:pPr>
    </w:p>
    <w:p w14:paraId="2EFB2AE9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 xml:space="preserve">The hair and beauty industry </w:t>
      </w:r>
      <w:proofErr w:type="gramStart"/>
      <w:r w:rsidRPr="00A6692C">
        <w:rPr>
          <w:rFonts w:ascii="Futura" w:hAnsi="Futura" w:cs="Futura"/>
          <w:sz w:val="24"/>
          <w:szCs w:val="24"/>
        </w:rPr>
        <w:t>is</w:t>
      </w:r>
      <w:proofErr w:type="gramEnd"/>
      <w:r w:rsidRPr="00A6692C">
        <w:rPr>
          <w:rFonts w:ascii="Futura" w:hAnsi="Futura" w:cs="Futura"/>
          <w:sz w:val="24"/>
          <w:szCs w:val="24"/>
        </w:rPr>
        <w:t xml:space="preserve"> exposed to a range of risks that have the potential to cause loss, damage or bodily injury. These include both business risks and industry-specific risks such as treatment risks, which can expose you to costly litigation processes. </w:t>
      </w:r>
    </w:p>
    <w:p w14:paraId="74A9FA6B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sz w:val="24"/>
          <w:szCs w:val="24"/>
        </w:rPr>
      </w:pPr>
    </w:p>
    <w:p w14:paraId="37F8C98A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 xml:space="preserve">The challenge is how to best reduce these risks and control their financial impact through risk management programs and appropriate insurance cover. </w:t>
      </w:r>
    </w:p>
    <w:p w14:paraId="5E5897E9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sz w:val="24"/>
          <w:szCs w:val="24"/>
        </w:rPr>
      </w:pPr>
    </w:p>
    <w:p w14:paraId="07C8AB40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Many people believe that they are covered for Treatment Risk through their Public Liability insurance but this is not the case.</w:t>
      </w:r>
    </w:p>
    <w:p w14:paraId="385E756A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sz w:val="24"/>
          <w:szCs w:val="24"/>
        </w:rPr>
      </w:pPr>
    </w:p>
    <w:p w14:paraId="1ACB4212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b/>
          <w:sz w:val="24"/>
          <w:szCs w:val="24"/>
        </w:rPr>
        <w:t>Public Liability Insurance</w:t>
      </w:r>
      <w:r w:rsidRPr="00A6692C">
        <w:rPr>
          <w:rFonts w:ascii="Futura" w:hAnsi="Futura" w:cs="Futura"/>
          <w:sz w:val="24"/>
          <w:szCs w:val="24"/>
        </w:rPr>
        <w:t xml:space="preserve"> provides coverage to your business for people entering the premises and sustaining an injury to themselves or their personal belongings.</w:t>
      </w:r>
    </w:p>
    <w:p w14:paraId="02B268DC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b/>
          <w:bCs/>
          <w:sz w:val="24"/>
          <w:szCs w:val="24"/>
        </w:rPr>
      </w:pPr>
    </w:p>
    <w:p w14:paraId="116D7BDE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b/>
          <w:bCs/>
          <w:sz w:val="24"/>
          <w:szCs w:val="24"/>
        </w:rPr>
      </w:pPr>
      <w:r w:rsidRPr="00A6692C">
        <w:rPr>
          <w:rFonts w:ascii="Futura" w:hAnsi="Futura" w:cs="Futura"/>
          <w:b/>
          <w:bCs/>
          <w:sz w:val="24"/>
          <w:szCs w:val="24"/>
        </w:rPr>
        <w:t xml:space="preserve">Treatment Risk Insurance </w:t>
      </w:r>
      <w:r w:rsidRPr="00A6692C">
        <w:rPr>
          <w:rFonts w:ascii="Futura" w:hAnsi="Futura" w:cs="Futura"/>
          <w:sz w:val="24"/>
          <w:szCs w:val="24"/>
        </w:rPr>
        <w:t xml:space="preserve">provides coverage to your business if a client sustains an injury through services provided by the salon. </w:t>
      </w:r>
    </w:p>
    <w:p w14:paraId="3035B31E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sz w:val="24"/>
          <w:szCs w:val="24"/>
        </w:rPr>
      </w:pPr>
    </w:p>
    <w:p w14:paraId="17254A9C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This could include:</w:t>
      </w:r>
    </w:p>
    <w:p w14:paraId="0CAC0BCE" w14:textId="77777777" w:rsidR="00463ED1" w:rsidRPr="00A6692C" w:rsidRDefault="00463ED1" w:rsidP="00463ED1">
      <w:pPr>
        <w:spacing w:after="0" w:line="240" w:lineRule="auto"/>
        <w:rPr>
          <w:rFonts w:ascii="Futura" w:hAnsi="Futura" w:cs="Futura"/>
          <w:sz w:val="24"/>
          <w:szCs w:val="24"/>
        </w:rPr>
      </w:pPr>
    </w:p>
    <w:p w14:paraId="3F4D9C1A" w14:textId="0FF527A7" w:rsidR="00463ED1" w:rsidRPr="00A6692C" w:rsidRDefault="00463ED1" w:rsidP="00463ED1">
      <w:pPr>
        <w:pStyle w:val="ListParagraph"/>
        <w:numPr>
          <w:ilvl w:val="0"/>
          <w:numId w:val="1"/>
        </w:numPr>
        <w:spacing w:after="0" w:line="240" w:lineRule="auto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Burns to the skin, rashes or reactions to chemical treatments</w:t>
      </w:r>
      <w:r>
        <w:rPr>
          <w:rFonts w:ascii="Futura" w:hAnsi="Futura" w:cs="Futura"/>
          <w:sz w:val="24"/>
          <w:szCs w:val="24"/>
        </w:rPr>
        <w:br/>
      </w:r>
    </w:p>
    <w:p w14:paraId="1F6A691D" w14:textId="4AFEFBC6" w:rsidR="00463ED1" w:rsidRPr="00A6692C" w:rsidRDefault="00463ED1" w:rsidP="00463ED1">
      <w:pPr>
        <w:pStyle w:val="ListParagraph"/>
        <w:numPr>
          <w:ilvl w:val="0"/>
          <w:numId w:val="1"/>
        </w:numPr>
        <w:spacing w:after="0" w:line="240" w:lineRule="auto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 xml:space="preserve">Burns to the skin, rashes or reactions from waxing treatments </w:t>
      </w:r>
      <w:r>
        <w:rPr>
          <w:rFonts w:ascii="Futura" w:hAnsi="Futura" w:cs="Futura"/>
          <w:sz w:val="24"/>
          <w:szCs w:val="24"/>
        </w:rPr>
        <w:br/>
      </w:r>
    </w:p>
    <w:p w14:paraId="504F44F1" w14:textId="77777777" w:rsidR="00463ED1" w:rsidRPr="00A6692C" w:rsidRDefault="00463ED1" w:rsidP="00463ED1">
      <w:pPr>
        <w:pStyle w:val="ListParagraph"/>
        <w:numPr>
          <w:ilvl w:val="0"/>
          <w:numId w:val="1"/>
        </w:numPr>
        <w:spacing w:after="0" w:line="240" w:lineRule="auto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Biological hazards caused by infections and infestations.</w:t>
      </w:r>
    </w:p>
    <w:p w14:paraId="10984626" w14:textId="750A3BE3" w:rsidR="00463ED1" w:rsidRPr="00BF6B7E" w:rsidRDefault="00463ED1" w:rsidP="00463ED1">
      <w:pPr>
        <w:spacing w:after="0" w:line="240" w:lineRule="auto"/>
        <w:jc w:val="both"/>
        <w:rPr>
          <w:rFonts w:ascii="Helvetica" w:hAnsi="Helvetica" w:cs="Futura"/>
          <w:b/>
          <w:bCs/>
          <w:sz w:val="32"/>
          <w:szCs w:val="32"/>
        </w:rPr>
      </w:pPr>
      <w:r>
        <w:rPr>
          <w:rFonts w:ascii="Futura" w:hAnsi="Futura" w:cs="Futura"/>
          <w:b/>
          <w:bCs/>
          <w:sz w:val="24"/>
          <w:szCs w:val="24"/>
        </w:rPr>
        <w:lastRenderedPageBreak/>
        <w:br/>
      </w:r>
      <w:r w:rsidRPr="00BF6B7E">
        <w:rPr>
          <w:rFonts w:ascii="Helvetica" w:hAnsi="Helvetica" w:cs="Futura"/>
          <w:b/>
          <w:bCs/>
          <w:sz w:val="32"/>
          <w:szCs w:val="32"/>
        </w:rPr>
        <w:t>Make sure you have adequate cover</w:t>
      </w:r>
    </w:p>
    <w:p w14:paraId="3CC7DE98" w14:textId="61C2F9C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br/>
      </w:r>
      <w:r w:rsidRPr="00A6692C">
        <w:rPr>
          <w:rFonts w:ascii="Futura" w:hAnsi="Futura" w:cs="Futura"/>
          <w:sz w:val="24"/>
          <w:szCs w:val="24"/>
        </w:rPr>
        <w:t>Many insurers have packaged business insurance for the hair and beauty industries that meet both their business and industry-specific risks. We recommend that you confirm with your insurer that you are covered for all services provided in the salon.</w:t>
      </w:r>
    </w:p>
    <w:p w14:paraId="5AB34F4C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sz w:val="24"/>
          <w:szCs w:val="24"/>
        </w:rPr>
      </w:pPr>
    </w:p>
    <w:p w14:paraId="2BF60DE6" w14:textId="77777777" w:rsidR="00463ED1" w:rsidRPr="00A6692C" w:rsidRDefault="00463ED1" w:rsidP="00463ED1">
      <w:pPr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Many insurers can negotiate wording that covers salons for additional risks such as:</w:t>
      </w:r>
    </w:p>
    <w:p w14:paraId="197FEAA0" w14:textId="77777777" w:rsidR="00463ED1" w:rsidRPr="00A6692C" w:rsidRDefault="00463ED1" w:rsidP="00463ED1">
      <w:pPr>
        <w:spacing w:after="0" w:line="240" w:lineRule="auto"/>
        <w:rPr>
          <w:rFonts w:ascii="Futura" w:hAnsi="Futura" w:cs="Futura"/>
          <w:sz w:val="24"/>
          <w:szCs w:val="24"/>
        </w:rPr>
      </w:pPr>
    </w:p>
    <w:p w14:paraId="5B58CD32" w14:textId="330DA70F" w:rsidR="00463ED1" w:rsidRPr="00A6692C" w:rsidRDefault="00463ED1" w:rsidP="00463ED1">
      <w:pPr>
        <w:pStyle w:val="ListParagraph"/>
        <w:numPr>
          <w:ilvl w:val="0"/>
          <w:numId w:val="1"/>
        </w:numPr>
        <w:spacing w:after="0" w:line="240" w:lineRule="auto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Waxing</w:t>
      </w:r>
      <w:r>
        <w:rPr>
          <w:rFonts w:ascii="Futura" w:hAnsi="Futura" w:cs="Futura"/>
          <w:sz w:val="24"/>
          <w:szCs w:val="24"/>
        </w:rPr>
        <w:br/>
      </w:r>
    </w:p>
    <w:p w14:paraId="78C4E588" w14:textId="2DCEB2E8" w:rsidR="00463ED1" w:rsidRPr="00A6692C" w:rsidRDefault="00463ED1" w:rsidP="00463ED1">
      <w:pPr>
        <w:pStyle w:val="ListParagraph"/>
        <w:numPr>
          <w:ilvl w:val="0"/>
          <w:numId w:val="1"/>
        </w:numPr>
        <w:spacing w:after="0" w:line="240" w:lineRule="auto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Nails</w:t>
      </w:r>
      <w:r>
        <w:rPr>
          <w:rFonts w:ascii="Futura" w:hAnsi="Futura" w:cs="Futura"/>
          <w:sz w:val="24"/>
          <w:szCs w:val="24"/>
        </w:rPr>
        <w:br/>
      </w:r>
    </w:p>
    <w:p w14:paraId="34A6819A" w14:textId="6DB23A8E" w:rsidR="00463ED1" w:rsidRPr="00A6692C" w:rsidRDefault="00463ED1" w:rsidP="00463ED1">
      <w:pPr>
        <w:pStyle w:val="ListParagraph"/>
        <w:numPr>
          <w:ilvl w:val="0"/>
          <w:numId w:val="1"/>
        </w:numPr>
        <w:spacing w:after="0" w:line="240" w:lineRule="auto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Spray Tanning</w:t>
      </w:r>
      <w:r>
        <w:rPr>
          <w:rFonts w:ascii="Futura" w:hAnsi="Futura" w:cs="Futura"/>
          <w:sz w:val="24"/>
          <w:szCs w:val="24"/>
        </w:rPr>
        <w:br/>
      </w:r>
    </w:p>
    <w:p w14:paraId="72C6B9B3" w14:textId="697D5657" w:rsidR="00463ED1" w:rsidRPr="00A6692C" w:rsidRDefault="00463ED1" w:rsidP="00463ED1">
      <w:pPr>
        <w:pStyle w:val="ListParagraph"/>
        <w:numPr>
          <w:ilvl w:val="0"/>
          <w:numId w:val="1"/>
        </w:numPr>
        <w:spacing w:after="0" w:line="240" w:lineRule="auto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Cosmetic tattooing</w:t>
      </w:r>
      <w:r>
        <w:rPr>
          <w:rFonts w:ascii="Futura" w:hAnsi="Futura" w:cs="Futura"/>
          <w:sz w:val="24"/>
          <w:szCs w:val="24"/>
        </w:rPr>
        <w:br/>
      </w:r>
    </w:p>
    <w:p w14:paraId="4CCEF02D" w14:textId="08663215" w:rsidR="00463ED1" w:rsidRPr="00A6692C" w:rsidRDefault="00463ED1" w:rsidP="00463ED1">
      <w:pPr>
        <w:pStyle w:val="ListParagraph"/>
        <w:numPr>
          <w:ilvl w:val="0"/>
          <w:numId w:val="1"/>
        </w:numPr>
        <w:spacing w:after="0" w:line="240" w:lineRule="auto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Body massage</w:t>
      </w:r>
      <w:r>
        <w:rPr>
          <w:rFonts w:ascii="Futura" w:hAnsi="Futura" w:cs="Futura"/>
          <w:sz w:val="24"/>
          <w:szCs w:val="24"/>
        </w:rPr>
        <w:br/>
      </w:r>
    </w:p>
    <w:p w14:paraId="39E0DAC5" w14:textId="539C0760" w:rsidR="00463ED1" w:rsidRPr="00A6692C" w:rsidRDefault="00463ED1" w:rsidP="00463ED1">
      <w:pPr>
        <w:pStyle w:val="ListParagraph"/>
        <w:numPr>
          <w:ilvl w:val="0"/>
          <w:numId w:val="1"/>
        </w:numPr>
        <w:spacing w:after="0" w:line="240" w:lineRule="auto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Spa and sauna treatments</w:t>
      </w:r>
      <w:r>
        <w:rPr>
          <w:rFonts w:ascii="Futura" w:hAnsi="Futura" w:cs="Futura"/>
          <w:sz w:val="24"/>
          <w:szCs w:val="24"/>
        </w:rPr>
        <w:br/>
      </w:r>
    </w:p>
    <w:p w14:paraId="02358B0A" w14:textId="213B0EB0" w:rsidR="00463ED1" w:rsidRPr="00A6692C" w:rsidRDefault="00463ED1" w:rsidP="00463ED1">
      <w:pPr>
        <w:pStyle w:val="ListParagraph"/>
        <w:numPr>
          <w:ilvl w:val="0"/>
          <w:numId w:val="1"/>
        </w:numPr>
        <w:spacing w:after="0" w:line="240" w:lineRule="auto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IPL &amp; VPL treatments</w:t>
      </w:r>
      <w:r>
        <w:rPr>
          <w:rFonts w:ascii="Futura" w:hAnsi="Futura" w:cs="Futura"/>
          <w:sz w:val="24"/>
          <w:szCs w:val="24"/>
        </w:rPr>
        <w:br/>
      </w:r>
    </w:p>
    <w:p w14:paraId="5B23BF72" w14:textId="77777777" w:rsidR="00463ED1" w:rsidRPr="00A6692C" w:rsidRDefault="00463ED1" w:rsidP="00463ED1">
      <w:pPr>
        <w:pStyle w:val="ListParagraph"/>
        <w:numPr>
          <w:ilvl w:val="0"/>
          <w:numId w:val="1"/>
        </w:numPr>
        <w:spacing w:after="0" w:line="240" w:lineRule="auto"/>
        <w:rPr>
          <w:rFonts w:ascii="Futura" w:hAnsi="Futura" w:cs="Futura"/>
          <w:sz w:val="24"/>
          <w:szCs w:val="24"/>
        </w:rPr>
      </w:pPr>
      <w:r w:rsidRPr="00A6692C">
        <w:rPr>
          <w:rFonts w:ascii="Futura" w:hAnsi="Futura" w:cs="Futura"/>
          <w:sz w:val="24"/>
          <w:szCs w:val="24"/>
        </w:rPr>
        <w:t>Body piercing</w:t>
      </w:r>
    </w:p>
    <w:p w14:paraId="679A99FE" w14:textId="77777777" w:rsidR="00B66E8B" w:rsidRDefault="00000000"/>
    <w:sectPr w:rsidR="00B66E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9B79" w14:textId="77777777" w:rsidR="00FE2205" w:rsidRDefault="00FE2205" w:rsidP="00A223D9">
      <w:r>
        <w:separator/>
      </w:r>
    </w:p>
  </w:endnote>
  <w:endnote w:type="continuationSeparator" w:id="0">
    <w:p w14:paraId="67461401" w14:textId="77777777" w:rsidR="00FE2205" w:rsidRDefault="00FE2205" w:rsidP="00A2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altName w:val="Arial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254D" w14:textId="348BB3B7" w:rsidR="00A223D9" w:rsidRDefault="00A223D9" w:rsidP="00A223D9">
    <w:pPr>
      <w:pStyle w:val="Footer"/>
      <w:jc w:val="center"/>
    </w:pPr>
    <w:r>
      <w:rPr>
        <w:noProof/>
      </w:rPr>
      <w:drawing>
        <wp:inline distT="0" distB="0" distL="0" distR="0" wp14:anchorId="7536033C" wp14:editId="342704D1">
          <wp:extent cx="5727700" cy="1431925"/>
          <wp:effectExtent l="0" t="0" r="0" b="3175"/>
          <wp:docPr id="4" name="Picture 4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43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544A" w14:textId="77777777" w:rsidR="00FE2205" w:rsidRDefault="00FE2205" w:rsidP="00A223D9">
      <w:r>
        <w:separator/>
      </w:r>
    </w:p>
  </w:footnote>
  <w:footnote w:type="continuationSeparator" w:id="0">
    <w:p w14:paraId="394CD01A" w14:textId="77777777" w:rsidR="00FE2205" w:rsidRDefault="00FE2205" w:rsidP="00A2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B8BE" w14:textId="56725C59" w:rsidR="00A223D9" w:rsidRDefault="001F4784" w:rsidP="001F4784">
    <w:pPr>
      <w:pStyle w:val="Header"/>
      <w:jc w:val="center"/>
    </w:pPr>
    <w:r>
      <w:rPr>
        <w:noProof/>
      </w:rPr>
      <w:drawing>
        <wp:inline distT="0" distB="0" distL="0" distR="0" wp14:anchorId="59001A3D" wp14:editId="222CBFCD">
          <wp:extent cx="5097439" cy="1911681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1600" cy="1946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E7CC1" w14:textId="77777777" w:rsidR="00A223D9" w:rsidRDefault="00A22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4EBB"/>
    <w:multiLevelType w:val="hybridMultilevel"/>
    <w:tmpl w:val="56800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1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D9"/>
    <w:rsid w:val="00141482"/>
    <w:rsid w:val="001F4784"/>
    <w:rsid w:val="003001B6"/>
    <w:rsid w:val="00463ED1"/>
    <w:rsid w:val="006258D1"/>
    <w:rsid w:val="00654AA6"/>
    <w:rsid w:val="00687865"/>
    <w:rsid w:val="00833895"/>
    <w:rsid w:val="008F4421"/>
    <w:rsid w:val="009F7F8B"/>
    <w:rsid w:val="00A223D9"/>
    <w:rsid w:val="00AB1A1D"/>
    <w:rsid w:val="00AE4814"/>
    <w:rsid w:val="00B65629"/>
    <w:rsid w:val="00BF6B7E"/>
    <w:rsid w:val="00CE3D01"/>
    <w:rsid w:val="00F22FB5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10F13"/>
  <w15:chartTrackingRefBased/>
  <w15:docId w15:val="{BA47E8B6-A22E-4C43-97E2-B85842B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D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D9"/>
  </w:style>
  <w:style w:type="paragraph" w:styleId="Footer">
    <w:name w:val="footer"/>
    <w:basedOn w:val="Normal"/>
    <w:link w:val="FooterChar"/>
    <w:uiPriority w:val="99"/>
    <w:unhideWhenUsed/>
    <w:rsid w:val="00A22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D9"/>
  </w:style>
  <w:style w:type="paragraph" w:styleId="ListParagraph">
    <w:name w:val="List Paragraph"/>
    <w:basedOn w:val="Normal"/>
    <w:uiPriority w:val="99"/>
    <w:qFormat/>
    <w:rsid w:val="0046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 Burns</dc:creator>
  <cp:keywords/>
  <dc:description/>
  <cp:lastModifiedBy>Ashleigh Graham Hancock</cp:lastModifiedBy>
  <cp:revision>3</cp:revision>
  <dcterms:created xsi:type="dcterms:W3CDTF">2022-09-08T22:37:00Z</dcterms:created>
  <dcterms:modified xsi:type="dcterms:W3CDTF">2022-09-08T22:39:00Z</dcterms:modified>
</cp:coreProperties>
</file>